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33CD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2198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7DF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1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3E6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8272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5A69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773D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054B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D6FC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4CC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 w14:paraId="4830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21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2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0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0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A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5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3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0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AC03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475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701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A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FC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E0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1D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A4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53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0E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54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F80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67B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A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4B9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63E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30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032F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32EA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BD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B8C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3FD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B0E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供应商其它说明（由各供应商根据本采购项目要求自行列出需说明及承</w:t>
            </w:r>
          </w:p>
          <w:p w14:paraId="6D5F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73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0C4E9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供应商名称(盖章) </w:t>
      </w:r>
    </w:p>
    <w:p w14:paraId="1511F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法定代表人或委托代理人（签字或盖章）：</w:t>
      </w:r>
    </w:p>
    <w:p w14:paraId="512453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联系方式：</w:t>
      </w:r>
    </w:p>
    <w:p w14:paraId="066F3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3E6E7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26B9E"/>
    <w:rsid w:val="21F2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2024-12-02T07:51:00Z</dcterms:created>
  <dc:creator>秦紫荆</dc:creator>
  <cp:lastModifiedBy>秦紫荆</cp:lastModifiedBy>
  <dcterms:modified xsi:type="dcterms:W3CDTF">2024-12-02T07:52:09Z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8ABCE62BF3344FB7AB7CBD73A5085A04_11</vt:lpwstr>
  </property>
</Properties>
</file>